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090D" w14:textId="6891D7F1" w:rsidR="00712659" w:rsidRPr="0098544D" w:rsidRDefault="00712659" w:rsidP="00712659">
      <w:pPr>
        <w:rPr>
          <w:rFonts w:ascii="Times New Roman" w:hAnsi="Times New Roman" w:cs="Times New Roman"/>
          <w:b/>
        </w:rPr>
      </w:pPr>
      <w:r w:rsidRPr="0098544D">
        <w:rPr>
          <w:rFonts w:ascii="Times New Roman" w:hAnsi="Times New Roman" w:cs="Times New Roman"/>
          <w:b/>
        </w:rPr>
        <w:t>GRUPO DE MEJORA DE LA FACULTAD DE FÍSICA</w:t>
      </w:r>
    </w:p>
    <w:p w14:paraId="258A05E0" w14:textId="77777777" w:rsidR="00712659" w:rsidRPr="0098544D" w:rsidRDefault="00712659" w:rsidP="00712659">
      <w:pPr>
        <w:rPr>
          <w:rFonts w:ascii="Times New Roman" w:hAnsi="Times New Roman" w:cs="Times New Roman"/>
        </w:rPr>
      </w:pPr>
    </w:p>
    <w:p w14:paraId="64A331E9" w14:textId="2E4B4C0A" w:rsidR="00712659" w:rsidRPr="0098544D" w:rsidRDefault="00DA0718" w:rsidP="007126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Grupo de Mejora de la Facultad de Física lo forman todo </w:t>
      </w:r>
      <w:r w:rsidRPr="00DA0718">
        <w:rPr>
          <w:rFonts w:ascii="Times New Roman" w:hAnsi="Times New Roman" w:cs="Times New Roman"/>
        </w:rPr>
        <w:t>Personal Técnico, de Gestión y de Administración y Servicios</w:t>
      </w:r>
      <w:r>
        <w:rPr>
          <w:rFonts w:ascii="Times New Roman" w:hAnsi="Times New Roman" w:cs="Times New Roman"/>
        </w:rPr>
        <w:t xml:space="preserve"> del centro, responsables de indicadores de calidad, que aportan sus datos de medición para la </w:t>
      </w:r>
      <w:r w:rsidR="00712659" w:rsidRPr="0098544D">
        <w:rPr>
          <w:rFonts w:ascii="Times New Roman" w:hAnsi="Times New Roman" w:cs="Times New Roman"/>
        </w:rPr>
        <w:t>implementación en la plataforma ICASUS 3</w:t>
      </w:r>
      <w:r>
        <w:rPr>
          <w:rFonts w:ascii="Times New Roman" w:hAnsi="Times New Roman" w:cs="Times New Roman"/>
        </w:rPr>
        <w:t>, en beneficio de la mejora continua y calidad del servicio, celebrando dos sesiones anuales para su puesta en común</w:t>
      </w:r>
      <w:r w:rsidR="00712659" w:rsidRPr="0098544D">
        <w:rPr>
          <w:rFonts w:ascii="Times New Roman" w:hAnsi="Times New Roman" w:cs="Times New Roman"/>
        </w:rPr>
        <w:t>.</w:t>
      </w:r>
    </w:p>
    <w:p w14:paraId="2421AE37" w14:textId="19B0DE3F" w:rsidR="00712659" w:rsidRDefault="00712659" w:rsidP="00712659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5211"/>
        <w:gridCol w:w="3544"/>
      </w:tblGrid>
      <w:tr w:rsidR="00712659" w:rsidRPr="0098544D" w14:paraId="4B25F1F1" w14:textId="77777777" w:rsidTr="003B0DBB">
        <w:tc>
          <w:tcPr>
            <w:tcW w:w="5211" w:type="dxa"/>
          </w:tcPr>
          <w:p w14:paraId="3B254787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0DBB">
              <w:rPr>
                <w:rFonts w:ascii="Times New Roman" w:hAnsi="Times New Roman" w:cs="Times New Roman"/>
                <w:b/>
              </w:rPr>
              <w:t>INDICADOR</w:t>
            </w:r>
          </w:p>
        </w:tc>
        <w:tc>
          <w:tcPr>
            <w:tcW w:w="3544" w:type="dxa"/>
          </w:tcPr>
          <w:p w14:paraId="2035CDD4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0DBB">
              <w:rPr>
                <w:rFonts w:ascii="Times New Roman" w:hAnsi="Times New Roman" w:cs="Times New Roman"/>
                <w:b/>
              </w:rPr>
              <w:t>RESPONSABLE</w:t>
            </w:r>
          </w:p>
        </w:tc>
      </w:tr>
      <w:tr w:rsidR="00712659" w:rsidRPr="0098544D" w14:paraId="79394446" w14:textId="77777777" w:rsidTr="003B0DBB">
        <w:tc>
          <w:tcPr>
            <w:tcW w:w="5211" w:type="dxa"/>
          </w:tcPr>
          <w:p w14:paraId="09BF7FAC" w14:textId="77777777" w:rsidR="00712659" w:rsidRPr="0098544D" w:rsidRDefault="00712659" w:rsidP="003B0DBB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>Porcentaje de quejas respondidas en plazo, frente al total de quejas interpuestas</w:t>
            </w:r>
            <w:r w:rsidRPr="009854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1291AA27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BB">
              <w:rPr>
                <w:rFonts w:ascii="Times New Roman" w:hAnsi="Times New Roman" w:cs="Times New Roman"/>
                <w:sz w:val="20"/>
                <w:szCs w:val="20"/>
              </w:rPr>
              <w:t>MAGDALENA SANZ CÁRDENAS</w:t>
            </w:r>
          </w:p>
        </w:tc>
      </w:tr>
      <w:tr w:rsidR="00712659" w:rsidRPr="0098544D" w14:paraId="17B35E5A" w14:textId="77777777" w:rsidTr="003B0DBB">
        <w:tc>
          <w:tcPr>
            <w:tcW w:w="5211" w:type="dxa"/>
          </w:tcPr>
          <w:p w14:paraId="24FD34C8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>Número de incidencias negativas en el préstamo de material, no registradas, pérdidas o no devueltas</w:t>
            </w:r>
            <w:r w:rsidRPr="009854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20DEA02B" w14:textId="2AE266C2" w:rsidR="00712659" w:rsidRPr="003B0DBB" w:rsidRDefault="00DA0718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OLGA MALDONADO GALLEGO</w:t>
            </w:r>
          </w:p>
        </w:tc>
      </w:tr>
      <w:tr w:rsidR="00712659" w:rsidRPr="0098544D" w14:paraId="51B9B16C" w14:textId="77777777" w:rsidTr="003B0DBB">
        <w:tc>
          <w:tcPr>
            <w:tcW w:w="5211" w:type="dxa"/>
          </w:tcPr>
          <w:p w14:paraId="5737562C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>Encuesta anual de satisfacción de los estudiantes con los servicios de conserjería</w:t>
            </w:r>
          </w:p>
        </w:tc>
        <w:tc>
          <w:tcPr>
            <w:tcW w:w="3544" w:type="dxa"/>
          </w:tcPr>
          <w:p w14:paraId="00F1A7A9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BB">
              <w:rPr>
                <w:rFonts w:ascii="Times New Roman" w:hAnsi="Times New Roman" w:cs="Times New Roman"/>
                <w:sz w:val="20"/>
                <w:szCs w:val="20"/>
              </w:rPr>
              <w:t>TATIANA RUIZ RODRIGUEZ</w:t>
            </w:r>
          </w:p>
        </w:tc>
      </w:tr>
      <w:tr w:rsidR="00712659" w:rsidRPr="0098544D" w14:paraId="7E7ED7F3" w14:textId="77777777" w:rsidTr="003B0DBB">
        <w:tc>
          <w:tcPr>
            <w:tcW w:w="5211" w:type="dxa"/>
          </w:tcPr>
          <w:p w14:paraId="5BD84A76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>Número de actuaciones específicas en relación al medio ambiente</w:t>
            </w:r>
            <w:r w:rsidRPr="009854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13AD6816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BB">
              <w:rPr>
                <w:rFonts w:ascii="Times New Roman" w:hAnsi="Times New Roman" w:cs="Times New Roman"/>
                <w:sz w:val="20"/>
                <w:szCs w:val="20"/>
              </w:rPr>
              <w:t>MARIA JOSÉ GUIJO MENDEZ</w:t>
            </w:r>
          </w:p>
        </w:tc>
      </w:tr>
      <w:tr w:rsidR="00712659" w:rsidRPr="0098544D" w14:paraId="37FF8D4B" w14:textId="77777777" w:rsidTr="003B0DBB">
        <w:tc>
          <w:tcPr>
            <w:tcW w:w="5211" w:type="dxa"/>
          </w:tcPr>
          <w:p w14:paraId="632F7BD0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 xml:space="preserve">Número de actos audiovisuales sin incidencias </w:t>
            </w:r>
            <w:r w:rsidRPr="009854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2FADC231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BB">
              <w:rPr>
                <w:rFonts w:ascii="Times New Roman" w:hAnsi="Times New Roman" w:cs="Times New Roman"/>
                <w:sz w:val="20"/>
                <w:szCs w:val="20"/>
              </w:rPr>
              <w:t>ROSA MARÍA MUÑOZ NAVARRO</w:t>
            </w:r>
          </w:p>
        </w:tc>
      </w:tr>
      <w:tr w:rsidR="00712659" w:rsidRPr="0098544D" w14:paraId="1CB4D3AF" w14:textId="77777777" w:rsidTr="003B0DBB">
        <w:tc>
          <w:tcPr>
            <w:tcW w:w="5211" w:type="dxa"/>
          </w:tcPr>
          <w:p w14:paraId="61DC58A0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>Número de incidencias negativas en el control de llaves, no apuntarlo, pérdidas, etc…</w:t>
            </w:r>
            <w:r w:rsidRPr="009854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5D40DEEB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BB">
              <w:rPr>
                <w:rFonts w:ascii="Times New Roman" w:hAnsi="Times New Roman" w:cs="Times New Roman"/>
                <w:sz w:val="20"/>
                <w:szCs w:val="20"/>
              </w:rPr>
              <w:t>JUAN A. GALLARDO ZARCOS</w:t>
            </w:r>
          </w:p>
        </w:tc>
      </w:tr>
      <w:tr w:rsidR="00712659" w:rsidRPr="0098544D" w14:paraId="03A00CB6" w14:textId="77777777" w:rsidTr="003B0DBB">
        <w:tc>
          <w:tcPr>
            <w:tcW w:w="5211" w:type="dxa"/>
          </w:tcPr>
          <w:p w14:paraId="6029B325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>Tiempo medio anual de entrega del correo ordinario</w:t>
            </w:r>
            <w:r w:rsidRPr="009854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3ACA72BA" w14:textId="6AB4786B" w:rsidR="00712659" w:rsidRPr="003B0DBB" w:rsidRDefault="00DA0718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Mª. ANGELES PARDO GONZÁLEZ-NANDÍN</w:t>
            </w:r>
          </w:p>
        </w:tc>
      </w:tr>
      <w:tr w:rsidR="00712659" w:rsidRPr="0098544D" w14:paraId="38300737" w14:textId="77777777" w:rsidTr="003B0DBB">
        <w:tc>
          <w:tcPr>
            <w:tcW w:w="5211" w:type="dxa"/>
          </w:tcPr>
          <w:p w14:paraId="2E144C01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 xml:space="preserve">Plazo medio anual de respuesta en las incidencias informáticas de las aulas, </w:t>
            </w:r>
            <w:r w:rsidRPr="009854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5BB48A71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BB">
              <w:rPr>
                <w:rFonts w:ascii="Times New Roman" w:hAnsi="Times New Roman" w:cs="Times New Roman"/>
                <w:sz w:val="20"/>
                <w:szCs w:val="20"/>
              </w:rPr>
              <w:t>JOSE MARÍA CRUZ MARTÍNEZ</w:t>
            </w:r>
          </w:p>
        </w:tc>
      </w:tr>
      <w:tr w:rsidR="00712659" w:rsidRPr="0098544D" w14:paraId="07395EB4" w14:textId="77777777" w:rsidTr="003B0DBB">
        <w:tc>
          <w:tcPr>
            <w:tcW w:w="5211" w:type="dxa"/>
          </w:tcPr>
          <w:p w14:paraId="25918D9E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>Frecuencia media de actualización de la página web</w:t>
            </w:r>
            <w:r w:rsidRPr="009854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5BF2A88F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BB">
              <w:rPr>
                <w:rFonts w:ascii="Times New Roman" w:hAnsi="Times New Roman" w:cs="Times New Roman"/>
                <w:sz w:val="20"/>
                <w:szCs w:val="20"/>
              </w:rPr>
              <w:t>ANTONIO ROMERO AGÜERO</w:t>
            </w:r>
          </w:p>
        </w:tc>
      </w:tr>
      <w:tr w:rsidR="00712659" w:rsidRPr="0098544D" w14:paraId="0C71F2E6" w14:textId="77777777" w:rsidTr="003B0DBB">
        <w:tc>
          <w:tcPr>
            <w:tcW w:w="5211" w:type="dxa"/>
          </w:tcPr>
          <w:p w14:paraId="3EF2D052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>Porcentaje de número de modificaciones respecto al número de trabajos realizados</w:t>
            </w:r>
          </w:p>
        </w:tc>
        <w:tc>
          <w:tcPr>
            <w:tcW w:w="3544" w:type="dxa"/>
          </w:tcPr>
          <w:p w14:paraId="042EA4B9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BB">
              <w:rPr>
                <w:rFonts w:ascii="Times New Roman" w:hAnsi="Times New Roman" w:cs="Times New Roman"/>
                <w:sz w:val="20"/>
                <w:szCs w:val="20"/>
              </w:rPr>
              <w:t>JOSE LUIS ACEVEDO BENJUMEA</w:t>
            </w:r>
          </w:p>
        </w:tc>
      </w:tr>
      <w:tr w:rsidR="00712659" w:rsidRPr="0098544D" w14:paraId="0A5351B6" w14:textId="77777777" w:rsidTr="003B0DBB">
        <w:tc>
          <w:tcPr>
            <w:tcW w:w="5211" w:type="dxa"/>
          </w:tcPr>
          <w:p w14:paraId="0A80230C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>Número de veces que se detecta una falta de material sin reponer</w:t>
            </w:r>
          </w:p>
        </w:tc>
        <w:tc>
          <w:tcPr>
            <w:tcW w:w="3544" w:type="dxa"/>
          </w:tcPr>
          <w:p w14:paraId="70CD2D64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BB">
              <w:rPr>
                <w:rFonts w:ascii="Times New Roman" w:hAnsi="Times New Roman" w:cs="Times New Roman"/>
                <w:sz w:val="20"/>
                <w:szCs w:val="20"/>
              </w:rPr>
              <w:t>JOSE MORENO GARCIA</w:t>
            </w:r>
          </w:p>
        </w:tc>
      </w:tr>
      <w:tr w:rsidR="00712659" w:rsidRPr="0098544D" w14:paraId="5B842CEA" w14:textId="77777777" w:rsidTr="003B0DBB">
        <w:tc>
          <w:tcPr>
            <w:tcW w:w="5211" w:type="dxa"/>
          </w:tcPr>
          <w:p w14:paraId="39727AAD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 xml:space="preserve">Número de errores o ausencias respecto al plazo de tres días en la comunicación de cierre de actas </w:t>
            </w:r>
            <w:r w:rsidRPr="009854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77D9043A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BB">
              <w:rPr>
                <w:rFonts w:ascii="Times New Roman" w:hAnsi="Times New Roman" w:cs="Times New Roman"/>
                <w:sz w:val="20"/>
                <w:szCs w:val="20"/>
              </w:rPr>
              <w:t>ADELA MACHUCA JIMÉNEZ</w:t>
            </w:r>
          </w:p>
        </w:tc>
      </w:tr>
      <w:tr w:rsidR="00712659" w:rsidRPr="0098544D" w14:paraId="1C41048B" w14:textId="77777777" w:rsidTr="003B0DBB">
        <w:tc>
          <w:tcPr>
            <w:tcW w:w="5211" w:type="dxa"/>
          </w:tcPr>
          <w:p w14:paraId="78BBF2FB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>Porcentaje de número de devoluciones de tasas efectuadas en el plazo de cinco días.</w:t>
            </w:r>
            <w:r w:rsidRPr="009854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5D658F8D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BB">
              <w:rPr>
                <w:rFonts w:ascii="Times New Roman" w:hAnsi="Times New Roman" w:cs="Times New Roman"/>
                <w:sz w:val="20"/>
                <w:szCs w:val="20"/>
              </w:rPr>
              <w:t>ASCENSIÓN LABELLA RUIZ</w:t>
            </w:r>
          </w:p>
        </w:tc>
      </w:tr>
      <w:tr w:rsidR="00712659" w:rsidRPr="0098544D" w14:paraId="720C5EBD" w14:textId="77777777" w:rsidTr="003B0DBB">
        <w:tc>
          <w:tcPr>
            <w:tcW w:w="5211" w:type="dxa"/>
          </w:tcPr>
          <w:p w14:paraId="055806B1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>Plazo de tramitación de facturas</w:t>
            </w:r>
            <w:r w:rsidRPr="009854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1D055EA3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BB">
              <w:rPr>
                <w:rFonts w:ascii="Times New Roman" w:hAnsi="Times New Roman" w:cs="Times New Roman"/>
                <w:sz w:val="20"/>
                <w:szCs w:val="20"/>
              </w:rPr>
              <w:t>RAQUEL BARCIA MARTÍN</w:t>
            </w:r>
          </w:p>
        </w:tc>
      </w:tr>
      <w:tr w:rsidR="00712659" w:rsidRPr="0098544D" w14:paraId="5A3B5604" w14:textId="77777777" w:rsidTr="003B0DBB">
        <w:tc>
          <w:tcPr>
            <w:tcW w:w="5211" w:type="dxa"/>
          </w:tcPr>
          <w:p w14:paraId="5F9B7C75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>Porcentaje de no cumpli</w:t>
            </w:r>
            <w:r w:rsidR="003B0DBB">
              <w:rPr>
                <w:rFonts w:ascii="Times New Roman" w:hAnsi="Times New Roman" w:cs="Times New Roman"/>
              </w:rPr>
              <w:t>mi</w:t>
            </w:r>
            <w:r w:rsidRPr="0098544D">
              <w:rPr>
                <w:rFonts w:ascii="Times New Roman" w:hAnsi="Times New Roman" w:cs="Times New Roman"/>
              </w:rPr>
              <w:t>ento del plazo de un día para reconocimiento de créditos por actividades universitarias desde el abono</w:t>
            </w:r>
          </w:p>
        </w:tc>
        <w:tc>
          <w:tcPr>
            <w:tcW w:w="3544" w:type="dxa"/>
          </w:tcPr>
          <w:p w14:paraId="6B0281D2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BB">
              <w:rPr>
                <w:rFonts w:ascii="Times New Roman" w:hAnsi="Times New Roman" w:cs="Times New Roman"/>
                <w:sz w:val="20"/>
                <w:szCs w:val="20"/>
              </w:rPr>
              <w:t>PILAR LORA DE LOS REYES</w:t>
            </w:r>
          </w:p>
        </w:tc>
      </w:tr>
      <w:tr w:rsidR="00712659" w:rsidRPr="0098544D" w14:paraId="469D5C43" w14:textId="77777777" w:rsidTr="003B0DBB">
        <w:tc>
          <w:tcPr>
            <w:tcW w:w="5211" w:type="dxa"/>
          </w:tcPr>
          <w:p w14:paraId="315FB3B1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>Porcentaje de atención de peticiones de certificados de tutorización que se atienden dentro de los tres días siguientes.</w:t>
            </w:r>
            <w:r w:rsidRPr="009854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3F7D57C8" w14:textId="0E8E9935" w:rsidR="00712659" w:rsidRPr="003B0DBB" w:rsidRDefault="00DA0718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MARIA LUISA MARTÍN HERNÁNDEZ</w:t>
            </w:r>
          </w:p>
        </w:tc>
      </w:tr>
      <w:tr w:rsidR="00712659" w:rsidRPr="0098544D" w14:paraId="71E88871" w14:textId="77777777" w:rsidTr="003B0DBB">
        <w:tc>
          <w:tcPr>
            <w:tcW w:w="5211" w:type="dxa"/>
          </w:tcPr>
          <w:p w14:paraId="1DE9508E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>Porcentaje de comunicaciones de disponibilidad de títulos realizadas dentro del plazo de dos días establecido frente al total de comunicaciones realizadas</w:t>
            </w:r>
            <w:r w:rsidRPr="009854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1AC425BD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BB">
              <w:rPr>
                <w:rFonts w:ascii="Times New Roman" w:hAnsi="Times New Roman" w:cs="Times New Roman"/>
                <w:sz w:val="20"/>
                <w:szCs w:val="20"/>
              </w:rPr>
              <w:t>HELENA DE CASTRO ROCHA</w:t>
            </w:r>
          </w:p>
        </w:tc>
      </w:tr>
      <w:tr w:rsidR="00712659" w:rsidRPr="0098544D" w14:paraId="7C8325FE" w14:textId="77777777" w:rsidTr="003B0DBB">
        <w:tc>
          <w:tcPr>
            <w:tcW w:w="5211" w:type="dxa"/>
          </w:tcPr>
          <w:p w14:paraId="00C74D84" w14:textId="77777777" w:rsidR="00712659" w:rsidRPr="0098544D" w:rsidRDefault="00712659" w:rsidP="00712659">
            <w:pPr>
              <w:jc w:val="both"/>
              <w:rPr>
                <w:rFonts w:ascii="Times New Roman" w:hAnsi="Times New Roman" w:cs="Times New Roman"/>
              </w:rPr>
            </w:pPr>
            <w:r w:rsidRPr="0098544D">
              <w:rPr>
                <w:rFonts w:ascii="Times New Roman" w:hAnsi="Times New Roman" w:cs="Times New Roman"/>
              </w:rPr>
              <w:t>Número de solicitudes de préstamos de materia de divulgación al año</w:t>
            </w:r>
          </w:p>
        </w:tc>
        <w:tc>
          <w:tcPr>
            <w:tcW w:w="3544" w:type="dxa"/>
          </w:tcPr>
          <w:p w14:paraId="78F57B2B" w14:textId="77777777" w:rsidR="00712659" w:rsidRPr="003B0DBB" w:rsidRDefault="00712659" w:rsidP="00712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BB">
              <w:rPr>
                <w:rFonts w:ascii="Times New Roman" w:hAnsi="Times New Roman" w:cs="Times New Roman"/>
                <w:sz w:val="20"/>
                <w:szCs w:val="20"/>
              </w:rPr>
              <w:t>ESTEFANIA ORTIZ ARIZA</w:t>
            </w:r>
          </w:p>
        </w:tc>
      </w:tr>
    </w:tbl>
    <w:p w14:paraId="4E5572F0" w14:textId="77777777" w:rsidR="00712659" w:rsidRPr="0098544D" w:rsidRDefault="00712659" w:rsidP="00712659">
      <w:pPr>
        <w:jc w:val="both"/>
        <w:rPr>
          <w:rFonts w:ascii="Times New Roman" w:hAnsi="Times New Roman" w:cs="Times New Roman"/>
        </w:rPr>
      </w:pPr>
      <w:r w:rsidRPr="0098544D">
        <w:rPr>
          <w:rFonts w:ascii="Times New Roman" w:hAnsi="Times New Roman" w:cs="Times New Roman"/>
        </w:rPr>
        <w:tab/>
      </w:r>
    </w:p>
    <w:p w14:paraId="3F275028" w14:textId="77777777" w:rsidR="00712659" w:rsidRPr="0098544D" w:rsidRDefault="00712659" w:rsidP="00712659">
      <w:pPr>
        <w:jc w:val="both"/>
        <w:rPr>
          <w:rFonts w:ascii="Times New Roman" w:hAnsi="Times New Roman" w:cs="Times New Roman"/>
        </w:rPr>
      </w:pPr>
      <w:r w:rsidRPr="0098544D">
        <w:rPr>
          <w:rFonts w:ascii="Times New Roman" w:hAnsi="Times New Roman" w:cs="Times New Roman"/>
        </w:rPr>
        <w:tab/>
      </w:r>
      <w:r w:rsidRPr="0098544D">
        <w:rPr>
          <w:rFonts w:ascii="Times New Roman" w:hAnsi="Times New Roman" w:cs="Times New Roman"/>
        </w:rPr>
        <w:tab/>
      </w:r>
    </w:p>
    <w:sectPr w:rsidR="00712659" w:rsidRPr="009854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59"/>
    <w:rsid w:val="000508E1"/>
    <w:rsid w:val="003B0DBB"/>
    <w:rsid w:val="00665395"/>
    <w:rsid w:val="006C4235"/>
    <w:rsid w:val="006C6A2D"/>
    <w:rsid w:val="00712659"/>
    <w:rsid w:val="0098544D"/>
    <w:rsid w:val="00C408DA"/>
    <w:rsid w:val="00DA0718"/>
    <w:rsid w:val="00F117B4"/>
    <w:rsid w:val="00F3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ACF9"/>
  <w15:docId w15:val="{A561BD67-9E67-45FB-A534-F04C89B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 ROMERO AGUERO</cp:lastModifiedBy>
  <cp:revision>3</cp:revision>
  <dcterms:created xsi:type="dcterms:W3CDTF">2024-11-28T11:05:00Z</dcterms:created>
  <dcterms:modified xsi:type="dcterms:W3CDTF">2025-10-17T10:28:00Z</dcterms:modified>
</cp:coreProperties>
</file>